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sz w:val="32"/>
          <w:szCs w:val="32"/>
        </w:rPr>
      </w:pPr>
      <w:bookmarkStart w:id="0" w:name="_GoBack"/>
      <w:bookmarkEnd w:id="0"/>
      <w:r>
        <w:rPr>
          <w:rFonts w:hint="eastAsia" w:ascii="黑体" w:eastAsia="黑体"/>
          <w:sz w:val="32"/>
          <w:szCs w:val="32"/>
        </w:rPr>
        <w:t>附件2</w:t>
      </w:r>
    </w:p>
    <w:p>
      <w:pPr>
        <w:rPr>
          <w:rFonts w:hint="eastAsia" w:ascii="仿宋_GB2312" w:hAnsi="仿宋_GB2312"/>
        </w:rPr>
      </w:pPr>
    </w:p>
    <w:p>
      <w:pPr>
        <w:ind w:firstLine="180" w:firstLineChars="50"/>
        <w:jc w:val="center"/>
        <w:rPr>
          <w:rFonts w:hint="eastAsia"/>
          <w:u w:val="single"/>
        </w:rPr>
      </w:pPr>
      <w:r>
        <w:rPr>
          <w:rFonts w:hint="eastAsia" w:ascii="方正小标宋简体" w:eastAsia="方正小标宋简体" w:cs="宋体"/>
          <w:bCs/>
          <w:kern w:val="0"/>
          <w:sz w:val="36"/>
          <w:szCs w:val="36"/>
          <w:u w:val="single"/>
        </w:rPr>
        <w:t xml:space="preserve">         </w:t>
      </w:r>
      <w:r>
        <w:rPr>
          <w:rFonts w:hint="eastAsia" w:ascii="方正小标宋简体" w:eastAsia="方正小标宋简体" w:cs="宋体"/>
          <w:bCs/>
          <w:kern w:val="0"/>
          <w:sz w:val="36"/>
          <w:szCs w:val="36"/>
        </w:rPr>
        <w:t>市（州）第五批</w:t>
      </w:r>
      <w:r>
        <w:rPr>
          <w:rFonts w:hint="eastAsia" w:ascii="方正小标宋简体" w:eastAsia="方正小标宋简体" w:cs="宋体"/>
          <w:bCs/>
          <w:spacing w:val="4"/>
          <w:kern w:val="0"/>
          <w:sz w:val="36"/>
          <w:szCs w:val="36"/>
        </w:rPr>
        <w:t>省</w:t>
      </w:r>
      <w:r>
        <w:rPr>
          <w:rFonts w:hint="eastAsia" w:ascii="方正小标宋简体" w:eastAsia="方正小标宋简体" w:cs="宋体"/>
          <w:bCs/>
          <w:kern w:val="0"/>
          <w:sz w:val="36"/>
          <w:szCs w:val="36"/>
        </w:rPr>
        <w:t>级非物质文化遗产项目代表性传承人推荐名单</w:t>
      </w:r>
    </w:p>
    <w:p>
      <w:pPr>
        <w:spacing w:line="560" w:lineRule="exact"/>
        <w:jc w:val="center"/>
        <w:rPr>
          <w:rFonts w:ascii="仿宋_GB2312" w:hAnsi="仿宋_GB2312"/>
          <w:color w:val="000000"/>
          <w:sz w:val="24"/>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851"/>
        <w:gridCol w:w="1191"/>
        <w:gridCol w:w="1657"/>
        <w:gridCol w:w="2409"/>
        <w:gridCol w:w="1314"/>
        <w:gridCol w:w="942"/>
        <w:gridCol w:w="1017"/>
        <w:gridCol w:w="939"/>
        <w:gridCol w:w="1317"/>
        <w:gridCol w:w="1019"/>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60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黑体" w:eastAsia="黑体" w:cs="宋体"/>
                <w:bCs/>
                <w:color w:val="000000"/>
                <w:kern w:val="0"/>
                <w:sz w:val="24"/>
              </w:rPr>
            </w:pPr>
            <w:r>
              <w:rPr>
                <w:rFonts w:hint="eastAsia" w:ascii="黑体" w:eastAsia="黑体" w:cs="宋体"/>
                <w:bCs/>
                <w:color w:val="000000"/>
                <w:kern w:val="0"/>
                <w:sz w:val="24"/>
              </w:rPr>
              <w:t>序</w:t>
            </w:r>
          </w:p>
          <w:p>
            <w:pPr>
              <w:spacing w:line="320" w:lineRule="exact"/>
              <w:jc w:val="center"/>
              <w:rPr>
                <w:rFonts w:ascii="黑体" w:eastAsia="黑体" w:cs="宋体"/>
                <w:bCs/>
                <w:color w:val="000000"/>
                <w:kern w:val="0"/>
                <w:sz w:val="24"/>
              </w:rPr>
            </w:pPr>
            <w:r>
              <w:rPr>
                <w:rFonts w:hint="eastAsia" w:ascii="黑体" w:eastAsia="黑体" w:cs="宋体"/>
                <w:bCs/>
                <w:color w:val="000000"/>
                <w:kern w:val="0"/>
                <w:sz w:val="24"/>
              </w:rPr>
              <w:t>号</w:t>
            </w:r>
          </w:p>
        </w:tc>
        <w:tc>
          <w:tcPr>
            <w:tcW w:w="85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ascii="黑体" w:eastAsia="黑体" w:cs="宋体"/>
                <w:bCs/>
                <w:color w:val="000000"/>
                <w:spacing w:val="-16"/>
                <w:kern w:val="0"/>
                <w:sz w:val="24"/>
              </w:rPr>
            </w:pPr>
            <w:r>
              <w:rPr>
                <w:rFonts w:hint="eastAsia" w:ascii="黑体" w:eastAsia="黑体" w:cs="宋体"/>
                <w:bCs/>
                <w:color w:val="000000"/>
                <w:spacing w:val="-16"/>
                <w:kern w:val="0"/>
                <w:sz w:val="24"/>
              </w:rPr>
              <w:t>项目</w:t>
            </w:r>
          </w:p>
          <w:p>
            <w:pPr>
              <w:spacing w:line="320" w:lineRule="exact"/>
              <w:jc w:val="center"/>
              <w:rPr>
                <w:rFonts w:ascii="黑体" w:eastAsia="黑体" w:cs="宋体"/>
                <w:bCs/>
                <w:color w:val="000000"/>
                <w:spacing w:val="-16"/>
                <w:kern w:val="0"/>
                <w:sz w:val="24"/>
              </w:rPr>
            </w:pPr>
            <w:r>
              <w:rPr>
                <w:rFonts w:hint="eastAsia" w:ascii="黑体" w:eastAsia="黑体" w:cs="宋体"/>
                <w:bCs/>
                <w:color w:val="000000"/>
                <w:spacing w:val="-16"/>
                <w:kern w:val="0"/>
                <w:sz w:val="24"/>
              </w:rPr>
              <w:t>编码</w:t>
            </w:r>
          </w:p>
        </w:tc>
        <w:tc>
          <w:tcPr>
            <w:tcW w:w="119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黑体" w:eastAsia="黑体" w:cs="宋体"/>
                <w:bCs/>
                <w:color w:val="000000"/>
                <w:kern w:val="0"/>
                <w:sz w:val="24"/>
              </w:rPr>
            </w:pPr>
            <w:r>
              <w:rPr>
                <w:rFonts w:hint="eastAsia" w:ascii="黑体" w:eastAsia="黑体" w:cs="宋体"/>
                <w:bCs/>
                <w:color w:val="000000"/>
                <w:kern w:val="0"/>
                <w:sz w:val="24"/>
              </w:rPr>
              <w:t>项目</w:t>
            </w:r>
          </w:p>
          <w:p>
            <w:pPr>
              <w:spacing w:line="320" w:lineRule="exact"/>
              <w:jc w:val="center"/>
              <w:rPr>
                <w:rFonts w:ascii="黑体" w:eastAsia="黑体" w:cs="宋体"/>
                <w:bCs/>
                <w:color w:val="000000"/>
                <w:kern w:val="0"/>
                <w:sz w:val="24"/>
              </w:rPr>
            </w:pPr>
            <w:r>
              <w:rPr>
                <w:rFonts w:hint="eastAsia" w:ascii="黑体" w:eastAsia="黑体" w:cs="宋体"/>
                <w:bCs/>
                <w:color w:val="000000"/>
                <w:kern w:val="0"/>
                <w:sz w:val="24"/>
              </w:rPr>
              <w:t>名称</w:t>
            </w:r>
          </w:p>
        </w:tc>
        <w:tc>
          <w:tcPr>
            <w:tcW w:w="165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黑体" w:eastAsia="黑体" w:cs="宋体"/>
                <w:bCs/>
                <w:color w:val="000000"/>
                <w:kern w:val="0"/>
                <w:sz w:val="24"/>
              </w:rPr>
            </w:pPr>
            <w:r>
              <w:rPr>
                <w:rFonts w:hint="eastAsia" w:ascii="黑体" w:eastAsia="黑体" w:cs="宋体"/>
                <w:bCs/>
                <w:color w:val="000000"/>
                <w:kern w:val="0"/>
                <w:sz w:val="24"/>
              </w:rPr>
              <w:t>入选省级项目批次</w:t>
            </w:r>
          </w:p>
        </w:tc>
        <w:tc>
          <w:tcPr>
            <w:tcW w:w="240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黑体" w:eastAsia="黑体" w:cs="宋体"/>
                <w:bCs/>
                <w:color w:val="000000"/>
                <w:kern w:val="0"/>
                <w:sz w:val="24"/>
              </w:rPr>
            </w:pPr>
            <w:r>
              <w:rPr>
                <w:rFonts w:hint="eastAsia" w:ascii="黑体" w:eastAsia="黑体" w:cs="宋体"/>
                <w:bCs/>
                <w:color w:val="000000"/>
                <w:kern w:val="0"/>
                <w:sz w:val="24"/>
              </w:rPr>
              <w:t>申报地区或单位</w:t>
            </w:r>
          </w:p>
        </w:tc>
        <w:tc>
          <w:tcPr>
            <w:tcW w:w="6548"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黑体" w:eastAsia="黑体"/>
                <w:color w:val="000000"/>
                <w:sz w:val="24"/>
              </w:rPr>
            </w:pPr>
            <w:r>
              <w:rPr>
                <w:rFonts w:hint="eastAsia" w:ascii="黑体" w:eastAsia="黑体" w:cs="宋体"/>
                <w:bCs/>
                <w:color w:val="000000"/>
                <w:kern w:val="0"/>
                <w:sz w:val="24"/>
              </w:rPr>
              <w:t>代表性传承人</w:t>
            </w:r>
          </w:p>
        </w:tc>
        <w:tc>
          <w:tcPr>
            <w:tcW w:w="146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黑体" w:eastAsia="黑体"/>
                <w:color w:val="000000"/>
                <w:sz w:val="24"/>
              </w:rPr>
            </w:pPr>
            <w:r>
              <w:rPr>
                <w:rFonts w:hint="eastAsia" w:ascii="黑体" w:eastAsia="黑体" w:cs="宋体"/>
                <w:bCs/>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6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eastAsia="黑体" w:cs="宋体"/>
                <w:bCs/>
                <w:color w:val="000000"/>
                <w:kern w:val="0"/>
                <w:sz w:val="24"/>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eastAsia="黑体" w:cs="宋体"/>
                <w:bCs/>
                <w:color w:val="000000"/>
                <w:spacing w:val="-16"/>
                <w:kern w:val="0"/>
                <w:sz w:val="24"/>
              </w:rPr>
            </w:pPr>
          </w:p>
        </w:tc>
        <w:tc>
          <w:tcPr>
            <w:tcW w:w="11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eastAsia="黑体" w:cs="宋体"/>
                <w:bCs/>
                <w:color w:val="000000"/>
                <w:kern w:val="0"/>
                <w:sz w:val="24"/>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eastAsia="黑体" w:cs="宋体"/>
                <w:bCs/>
                <w:color w:val="000000"/>
                <w:kern w:val="0"/>
                <w:sz w:val="24"/>
              </w:rPr>
            </w:pPr>
          </w:p>
        </w:tc>
        <w:tc>
          <w:tcPr>
            <w:tcW w:w="24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eastAsia="黑体" w:cs="宋体"/>
                <w:bCs/>
                <w:color w:val="000000"/>
                <w:kern w:val="0"/>
                <w:sz w:val="24"/>
              </w:rPr>
            </w:pPr>
          </w:p>
        </w:tc>
        <w:tc>
          <w:tcPr>
            <w:tcW w:w="131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黑体" w:eastAsia="黑体"/>
                <w:color w:val="000000"/>
                <w:sz w:val="24"/>
              </w:rPr>
            </w:pPr>
            <w:r>
              <w:rPr>
                <w:rFonts w:hint="eastAsia" w:ascii="黑体" w:eastAsia="黑体"/>
                <w:color w:val="000000"/>
                <w:sz w:val="24"/>
              </w:rPr>
              <w:t>姓名</w:t>
            </w: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黑体" w:eastAsia="黑体"/>
                <w:color w:val="000000"/>
                <w:sz w:val="24"/>
              </w:rPr>
            </w:pPr>
            <w:r>
              <w:rPr>
                <w:rFonts w:hint="eastAsia" w:ascii="黑体" w:eastAsia="黑体"/>
                <w:color w:val="000000"/>
                <w:sz w:val="24"/>
              </w:rPr>
              <w:t>性别</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黑体" w:eastAsia="黑体"/>
                <w:color w:val="000000"/>
                <w:sz w:val="24"/>
              </w:rPr>
            </w:pPr>
            <w:r>
              <w:rPr>
                <w:rFonts w:hint="eastAsia" w:ascii="黑体" w:eastAsia="黑体"/>
                <w:color w:val="000000"/>
                <w:sz w:val="24"/>
              </w:rPr>
              <w:t>民族</w:t>
            </w:r>
          </w:p>
        </w:tc>
        <w:tc>
          <w:tcPr>
            <w:tcW w:w="93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黑体" w:eastAsia="黑体"/>
                <w:color w:val="000000"/>
                <w:sz w:val="24"/>
              </w:rPr>
            </w:pPr>
            <w:r>
              <w:rPr>
                <w:rFonts w:hint="eastAsia" w:ascii="黑体" w:eastAsia="黑体"/>
                <w:color w:val="000000"/>
                <w:sz w:val="24"/>
              </w:rPr>
              <w:t>出生</w:t>
            </w:r>
          </w:p>
          <w:p>
            <w:pPr>
              <w:spacing w:line="320" w:lineRule="exact"/>
              <w:jc w:val="center"/>
              <w:rPr>
                <w:rFonts w:ascii="黑体" w:eastAsia="黑体"/>
                <w:color w:val="000000"/>
                <w:sz w:val="24"/>
              </w:rPr>
            </w:pPr>
            <w:r>
              <w:rPr>
                <w:rFonts w:hint="eastAsia" w:ascii="黑体" w:eastAsia="黑体"/>
                <w:color w:val="000000"/>
                <w:sz w:val="24"/>
              </w:rPr>
              <w:t>年月</w:t>
            </w:r>
          </w:p>
        </w:tc>
        <w:tc>
          <w:tcPr>
            <w:tcW w:w="131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黑体" w:eastAsia="黑体"/>
                <w:color w:val="000000"/>
                <w:sz w:val="24"/>
              </w:rPr>
            </w:pPr>
            <w:r>
              <w:rPr>
                <w:rFonts w:hint="eastAsia" w:ascii="黑体" w:eastAsia="黑体"/>
                <w:color w:val="000000"/>
                <w:sz w:val="24"/>
              </w:rPr>
              <w:t>职务</w:t>
            </w:r>
          </w:p>
          <w:p>
            <w:pPr>
              <w:spacing w:line="320" w:lineRule="exact"/>
              <w:jc w:val="center"/>
              <w:rPr>
                <w:rFonts w:ascii="黑体" w:eastAsia="黑体"/>
                <w:color w:val="000000"/>
                <w:sz w:val="24"/>
              </w:rPr>
            </w:pPr>
            <w:r>
              <w:rPr>
                <w:rFonts w:hint="eastAsia" w:ascii="黑体" w:eastAsia="黑体"/>
                <w:color w:val="000000"/>
                <w:sz w:val="24"/>
              </w:rPr>
              <w:t>（职称）</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黑体" w:eastAsia="黑体"/>
                <w:color w:val="000000"/>
                <w:sz w:val="24"/>
              </w:rPr>
            </w:pPr>
            <w:r>
              <w:rPr>
                <w:rFonts w:hint="eastAsia" w:ascii="黑体" w:eastAsia="黑体"/>
                <w:color w:val="000000"/>
                <w:sz w:val="24"/>
              </w:rPr>
              <w:t>从艺</w:t>
            </w:r>
          </w:p>
          <w:p>
            <w:pPr>
              <w:spacing w:line="320" w:lineRule="exact"/>
              <w:jc w:val="center"/>
              <w:rPr>
                <w:rFonts w:ascii="黑体" w:eastAsia="黑体"/>
                <w:color w:val="000000"/>
                <w:sz w:val="24"/>
              </w:rPr>
            </w:pPr>
            <w:r>
              <w:rPr>
                <w:rFonts w:hint="eastAsia" w:ascii="黑体" w:eastAsia="黑体"/>
                <w:color w:val="000000"/>
                <w:sz w:val="24"/>
              </w:rPr>
              <w:t>年限</w:t>
            </w:r>
          </w:p>
        </w:tc>
        <w:tc>
          <w:tcPr>
            <w:tcW w:w="14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eastAsia="黑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z w:val="24"/>
              </w:rPr>
            </w:pPr>
            <w:r>
              <w:rPr>
                <w:rFonts w:hint="eastAsia" w:ascii="仿宋_GB2312" w:hAnsi="仿宋_GB2312"/>
                <w:color w:val="000000"/>
                <w:sz w:val="24"/>
              </w:rPr>
              <w:t>1</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pacing w:val="-16"/>
                <w:sz w:val="24"/>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hAnsi="仿宋_GB2312"/>
                <w:color w:val="000000"/>
                <w:sz w:val="24"/>
              </w:rPr>
            </w:pPr>
          </w:p>
        </w:tc>
        <w:tc>
          <w:tcPr>
            <w:tcW w:w="165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hAnsi="仿宋_GB2312"/>
                <w:color w:val="000000"/>
                <w:sz w:val="24"/>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hAnsi="仿宋_GB2312"/>
                <w:color w:val="000000"/>
                <w:sz w:val="24"/>
              </w:rPr>
            </w:pPr>
          </w:p>
        </w:tc>
        <w:tc>
          <w:tcPr>
            <w:tcW w:w="131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z w:val="24"/>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z w:val="24"/>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z w:val="24"/>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z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z w:val="24"/>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hAnsi="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z w:val="24"/>
              </w:rPr>
            </w:pPr>
            <w:r>
              <w:rPr>
                <w:rFonts w:hint="eastAsia" w:ascii="仿宋_GB2312" w:hAnsi="仿宋_GB2312"/>
                <w:color w:val="000000"/>
                <w:sz w:val="24"/>
              </w:rPr>
              <w:t>2</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pacing w:val="-16"/>
                <w:sz w:val="24"/>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hAnsi="仿宋_GB2312"/>
                <w:color w:val="000000"/>
                <w:sz w:val="24"/>
              </w:rPr>
            </w:pPr>
          </w:p>
        </w:tc>
        <w:tc>
          <w:tcPr>
            <w:tcW w:w="165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hAnsi="仿宋_GB2312"/>
                <w:color w:val="000000"/>
                <w:sz w:val="24"/>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hAnsi="仿宋_GB2312"/>
                <w:color w:val="000000"/>
                <w:sz w:val="24"/>
              </w:rPr>
            </w:pPr>
          </w:p>
        </w:tc>
        <w:tc>
          <w:tcPr>
            <w:tcW w:w="131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z w:val="24"/>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z w:val="24"/>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z w:val="24"/>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z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z w:val="24"/>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hAnsi="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z w:val="24"/>
              </w:rPr>
            </w:pPr>
            <w:r>
              <w:rPr>
                <w:rFonts w:hint="eastAsia" w:ascii="仿宋_GB2312" w:hAnsi="仿宋_GB2312"/>
                <w:color w:val="000000"/>
                <w:sz w:val="24"/>
              </w:rPr>
              <w:t>3</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pacing w:val="-16"/>
                <w:sz w:val="24"/>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hAnsi="仿宋_GB2312"/>
                <w:color w:val="000000"/>
                <w:sz w:val="24"/>
              </w:rPr>
            </w:pPr>
          </w:p>
        </w:tc>
        <w:tc>
          <w:tcPr>
            <w:tcW w:w="165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hAnsi="仿宋_GB2312"/>
                <w:color w:val="000000"/>
                <w:sz w:val="24"/>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hAnsi="仿宋_GB2312"/>
                <w:color w:val="000000"/>
                <w:sz w:val="24"/>
              </w:rPr>
            </w:pPr>
          </w:p>
        </w:tc>
        <w:tc>
          <w:tcPr>
            <w:tcW w:w="131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z w:val="24"/>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z w:val="24"/>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z w:val="24"/>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z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z w:val="24"/>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hAnsi="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z w:val="24"/>
              </w:rPr>
            </w:pPr>
            <w:r>
              <w:rPr>
                <w:rFonts w:hint="eastAsia" w:ascii="仿宋_GB2312" w:hAnsi="仿宋_GB2312"/>
                <w:color w:val="000000"/>
                <w:sz w:val="24"/>
              </w:rPr>
              <w:t>4</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pacing w:val="-16"/>
                <w:sz w:val="24"/>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hAnsi="仿宋_GB2312"/>
                <w:color w:val="000000"/>
                <w:sz w:val="24"/>
              </w:rPr>
            </w:pPr>
          </w:p>
        </w:tc>
        <w:tc>
          <w:tcPr>
            <w:tcW w:w="165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hAnsi="仿宋_GB2312"/>
                <w:color w:val="000000"/>
                <w:sz w:val="24"/>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hAnsi="仿宋_GB2312"/>
                <w:color w:val="000000"/>
                <w:sz w:val="24"/>
              </w:rPr>
            </w:pPr>
          </w:p>
        </w:tc>
        <w:tc>
          <w:tcPr>
            <w:tcW w:w="131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z w:val="24"/>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z w:val="24"/>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z w:val="24"/>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z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z w:val="24"/>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hAnsi="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color w:val="000000"/>
                <w:sz w:val="24"/>
              </w:rPr>
            </w:pPr>
            <w:r>
              <w:rPr>
                <w:rFonts w:hint="eastAsia" w:ascii="仿宋_GB2312" w:hAnsi="仿宋_GB2312"/>
                <w:color w:val="000000"/>
                <w:sz w:val="24"/>
              </w:rPr>
              <w:t>5</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pacing w:val="-16"/>
                <w:sz w:val="24"/>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hAnsi="仿宋_GB2312"/>
                <w:color w:val="000000"/>
                <w:sz w:val="24"/>
              </w:rPr>
            </w:pPr>
          </w:p>
        </w:tc>
        <w:tc>
          <w:tcPr>
            <w:tcW w:w="165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hAnsi="仿宋_GB2312"/>
                <w:color w:val="000000"/>
                <w:sz w:val="24"/>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hAnsi="仿宋_GB2312"/>
                <w:color w:val="000000"/>
                <w:sz w:val="24"/>
              </w:rPr>
            </w:pPr>
          </w:p>
        </w:tc>
        <w:tc>
          <w:tcPr>
            <w:tcW w:w="131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z w:val="24"/>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z w:val="24"/>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z w:val="24"/>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z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z w:val="24"/>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hAnsi="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color w:val="000000"/>
                <w:sz w:val="24"/>
              </w:rPr>
            </w:pPr>
            <w:r>
              <w:rPr>
                <w:rFonts w:hint="eastAsia" w:ascii="仿宋_GB2312" w:hAnsi="仿宋_GB2312"/>
                <w:color w:val="000000"/>
                <w:sz w:val="24"/>
              </w:rPr>
              <w:t>6</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pacing w:val="-16"/>
                <w:sz w:val="24"/>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hAnsi="仿宋_GB2312"/>
                <w:color w:val="000000"/>
                <w:sz w:val="24"/>
              </w:rPr>
            </w:pPr>
          </w:p>
        </w:tc>
        <w:tc>
          <w:tcPr>
            <w:tcW w:w="165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hAnsi="仿宋_GB2312"/>
                <w:color w:val="000000"/>
                <w:sz w:val="24"/>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hAnsi="仿宋_GB2312"/>
                <w:color w:val="000000"/>
                <w:sz w:val="24"/>
              </w:rPr>
            </w:pPr>
          </w:p>
        </w:tc>
        <w:tc>
          <w:tcPr>
            <w:tcW w:w="131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z w:val="24"/>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z w:val="24"/>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z w:val="24"/>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z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z w:val="24"/>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hAnsi="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z w:val="24"/>
              </w:rPr>
            </w:pPr>
            <w:r>
              <w:rPr>
                <w:rFonts w:hint="eastAsia" w:ascii="仿宋_GB2312" w:hAnsi="仿宋_GB2312"/>
                <w:color w:val="000000"/>
                <w:sz w:val="24"/>
              </w:rPr>
              <w:t>7</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pacing w:val="-16"/>
                <w:sz w:val="24"/>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hAnsi="仿宋_GB2312"/>
                <w:color w:val="000000"/>
                <w:sz w:val="24"/>
              </w:rPr>
            </w:pPr>
          </w:p>
        </w:tc>
        <w:tc>
          <w:tcPr>
            <w:tcW w:w="165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hAnsi="仿宋_GB2312"/>
                <w:color w:val="000000"/>
                <w:sz w:val="24"/>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hAnsi="仿宋_GB2312"/>
                <w:color w:val="000000"/>
                <w:sz w:val="24"/>
              </w:rPr>
            </w:pPr>
          </w:p>
        </w:tc>
        <w:tc>
          <w:tcPr>
            <w:tcW w:w="131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z w:val="24"/>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z w:val="24"/>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z w:val="24"/>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z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仿宋_GB2312"/>
                <w:color w:val="000000"/>
                <w:sz w:val="24"/>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hAnsi="仿宋_GB2312"/>
                <w:b/>
                <w:color w:val="000000"/>
                <w:sz w:val="24"/>
              </w:rPr>
            </w:pPr>
          </w:p>
        </w:tc>
      </w:tr>
    </w:tbl>
    <w:p>
      <w:pPr>
        <w:spacing w:line="520" w:lineRule="exact"/>
        <w:ind w:left="1120" w:right="-989" w:rightChars="-471" w:hanging="1120" w:hangingChars="350"/>
        <w:rPr>
          <w:rFonts w:hint="eastAsia" w:ascii="仿宋_GB2312" w:eastAsia="仿宋_GB2312"/>
          <w:sz w:val="32"/>
          <w:szCs w:val="32"/>
        </w:rPr>
      </w:pPr>
      <w:r>
        <w:rPr>
          <w:rFonts w:hint="eastAsia" w:ascii="仿宋_GB2312" w:eastAsia="仿宋_GB2312"/>
          <w:sz w:val="32"/>
          <w:szCs w:val="32"/>
        </w:rPr>
        <w:t>注：1. 如为省级非物质文化遗产项目代表性传承人去世或丧失传承能力重新推荐的，请在备注中予以说明。</w:t>
      </w:r>
    </w:p>
    <w:p>
      <w:pPr>
        <w:rPr>
          <w:rFonts w:hint="eastAsia" w:ascii="仿宋_GB2312" w:eastAsia="仿宋_GB2312" w:cs="Arial"/>
          <w:color w:val="222222"/>
          <w:sz w:val="32"/>
          <w:szCs w:val="32"/>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8534400</wp:posOffset>
                </wp:positionH>
                <wp:positionV relativeFrom="paragraph">
                  <wp:posOffset>942340</wp:posOffset>
                </wp:positionV>
                <wp:extent cx="914400" cy="492760"/>
                <wp:effectExtent l="0" t="0" r="0" b="2540"/>
                <wp:wrapNone/>
                <wp:docPr id="1" name="矩形 1"/>
                <wp:cNvGraphicFramePr/>
                <a:graphic xmlns:a="http://schemas.openxmlformats.org/drawingml/2006/main">
                  <a:graphicData uri="http://schemas.microsoft.com/office/word/2010/wordprocessingShape">
                    <wps:wsp>
                      <wps:cNvSpPr/>
                      <wps:spPr>
                        <a:xfrm>
                          <a:off x="0" y="0"/>
                          <a:ext cx="914400" cy="49276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672pt;margin-top:74.2pt;height:38.8pt;width:72pt;z-index:251659264;mso-width-relative:page;mso-height-relative:page;" fillcolor="#FFFFFF" filled="t" stroked="f" coordsize="21600,21600" o:gfxdata="UEsDBAoAAAAAAIdO4kAAAAAAAAAAAAAAAAAEAAAAZHJzL1BLAwQUAAAACACHTuJAT2k6I9kAAAAN&#10;AQAADwAAAGRycy9kb3ducmV2LnhtbE2PMU/DMBCFdyT+g3VIbNRuaqIQ4nRA6gQMtJVYr7GbRMTn&#10;EDtt+fdcJ9ju3T29+161vvhBnNwU+0AGlgsFwlETbE+tgf1u81CAiAnJ4hDIGfhxEdb17U2FpQ1n&#10;+nCnbWoFh1As0UCX0lhKGZvOeYyLMDri2zFMHhPLqZV2wjOH+0FmSuXSY0/8ocPRvXSu+drO3gDm&#10;2n6/H1dvu9c5x6f2ojaPn8qY+7ulegaR3CX9meGKz+hQM9MhzGSjGFivtOYyiSddaBBXiy4KXh0M&#10;ZFmuQNaV/N+i/gVQSwMEFAAAAAgAh07iQL2hXeixAQAAXgMAAA4AAABkcnMvZTJvRG9jLnhtbK1T&#10;S27bMBDdF+gdCO5ryoaRNoLlLGo4m6ANkPYANEVJBPjDDG3ZpynQXQ/R4xS9RoeU6zTJJotqQc1w&#10;hm/mvSFXN0dn2UEDmuAbPp9VnGmvQmt83/CvX7bvPnCGSfpW2uB1w08a+c367ZvVGGu9CEOwrQZG&#10;IB7rMTZ8SCnWQqAatJM4C1F7CnYBnEzkQi9akCOhOysWVXUlxgBthKA0Iu1upiA/I8JrAEPXGaU3&#10;Qe2d9mlCBW1lIko4mIh8XbrtOq3S565DnZhtODFNZaUiZO/yKtYrWfcg42DUuQX5mhaecXLSeCp6&#10;gdrIJNkezAsoZxQEDF2aqeDERKQoQizm1TNtHgYZdeFCUmO8iI7/D1Z9OtwDMy3dBM68dDTw399+&#10;/Pr5nc2zNmPEmlIe4j2cPSQzEz124PKfKLBj0fN00VMfE1O0eT1fLitSWlFoeb14f1X0Fo+HI2C6&#10;1cGxbDQcaFxFRXm4w0QFKfVvSq6FwZp2a6wtDvS7jxbYQdJot+XLHdORJ2nW52Qf8rEpnHdEJjZR&#10;ydYutCeSYR/B9AM1UriXHJK9YJ6vSJ7rv35BenwW6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P&#10;aToj2QAAAA0BAAAPAAAAAAAAAAEAIAAAACIAAABkcnMvZG93bnJldi54bWxQSwECFAAUAAAACACH&#10;TuJAvaFd6LEBAABeAwAADgAAAAAAAAABACAAAAAoAQAAZHJzL2Uyb0RvYy54bWxQSwUGAAAAAAYA&#10;BgBZAQAASwUAAAAA&#10;">
                <v:fill on="t" focussize="0,0"/>
                <v:stroke on="f"/>
                <v:imagedata o:title=""/>
                <o:lock v:ext="edit" aspectratio="f"/>
              </v:rect>
            </w:pict>
          </mc:Fallback>
        </mc:AlternateContent>
      </w:r>
      <w:r>
        <w:rPr>
          <w:rFonts w:hint="eastAsia" w:ascii="仿宋_GB2312" w:eastAsia="仿宋_GB2312"/>
          <w:sz w:val="32"/>
          <w:szCs w:val="32"/>
        </w:rPr>
        <w:t xml:space="preserve">    2. 此表可扩展</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CD2F52"/>
    <w:rsid w:val="34CD2F52"/>
    <w:rsid w:val="4FA46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2021-04-06T02:26:00Z</dcterms:created>
  <dc:creator>零零</dc:creator>
  <cp:lastModifiedBy>WPS_1489134243</cp:lastModifiedBy>
  <dcterms:modified xsi:type="dcterms:W3CDTF">2021-04-07T02:26:03Z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A3332043A1114C608F7099CD0781D114</vt:lpwstr>
  </property>
</Properties>
</file>