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ascii="黑体" w:hAnsi="黑体" w:eastAsia="黑体" w:cs="仿宋_GB2312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1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center"/>
        <w:rPr>
          <w:rFonts w:ascii="方正小标宋_GBK" w:hAnsi="宋体" w:eastAsia="方正小标宋_GBK" w:cs="宋体"/>
          <w:color w:val="auto"/>
          <w:sz w:val="44"/>
          <w:szCs w:val="44"/>
          <w:lang w:val="zh-TW"/>
        </w:rPr>
      </w:pPr>
      <w:r>
        <w:rPr>
          <w:rFonts w:hint="eastAsia" w:ascii="方正小标宋_GBK" w:hAnsi="宋体" w:eastAsia="方正小标宋_GBK" w:cs="宋体"/>
          <w:color w:val="auto"/>
          <w:sz w:val="44"/>
          <w:szCs w:val="44"/>
          <w:lang w:val="zh-TW" w:eastAsia="zh-TW"/>
        </w:rPr>
        <w:t>安徽省非遗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  <w:lang w:val="zh-TW" w:eastAsia="zh-CN"/>
        </w:rPr>
        <w:t>工坊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  <w:lang w:val="zh-TW" w:eastAsia="zh-TW"/>
        </w:rPr>
        <w:t>推荐汇总表</w:t>
      </w:r>
    </w:p>
    <w:tbl>
      <w:tblPr>
        <w:tblStyle w:val="4"/>
        <w:tblpPr w:leftFromText="180" w:rightFromText="180" w:vertAnchor="page" w:horzAnchor="page" w:tblpXSpec="center" w:tblpY="4501"/>
        <w:tblW w:w="12554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18"/>
        <w:gridCol w:w="2693"/>
        <w:gridCol w:w="3260"/>
        <w:gridCol w:w="3199"/>
        <w:gridCol w:w="113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kern w:val="0"/>
                <w:lang w:val="zh-TW" w:eastAsia="zh-TW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b/>
                <w:kern w:val="0"/>
                <w:lang w:val="zh-TW" w:eastAsia="zh-TW"/>
              </w:rPr>
            </w:pPr>
            <w:r>
              <w:rPr>
                <w:b/>
                <w:kern w:val="0"/>
                <w:lang w:val="zh-TW" w:eastAsia="zh-TW"/>
              </w:rPr>
              <w:t>申报地区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b/>
                <w:kern w:val="0"/>
                <w:lang w:val="zh-TW" w:eastAsia="zh-TW"/>
              </w:rPr>
            </w:pPr>
            <w:r>
              <w:rPr>
                <w:b/>
                <w:kern w:val="0"/>
                <w:lang w:val="zh-TW" w:eastAsia="zh-TW"/>
              </w:rPr>
              <w:t>申报单位名称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b/>
                <w:kern w:val="0"/>
                <w:lang w:val="zh-TW" w:eastAsia="zh-TW"/>
              </w:rPr>
            </w:pPr>
            <w:r>
              <w:rPr>
                <w:b/>
                <w:kern w:val="0"/>
                <w:lang w:val="zh-TW" w:eastAsia="zh-TW"/>
              </w:rPr>
              <w:t>所传承省级以上（含省级）非遗代表性项目名称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b/>
                <w:kern w:val="0"/>
                <w:lang w:val="zh-TW"/>
              </w:rPr>
            </w:pPr>
            <w:r>
              <w:rPr>
                <w:b/>
                <w:kern w:val="0"/>
                <w:lang w:val="zh-TW" w:eastAsia="zh-TW"/>
              </w:rPr>
              <w:t>省级以上（含省级）非遗</w:t>
            </w:r>
          </w:p>
          <w:p>
            <w:pPr>
              <w:jc w:val="center"/>
              <w:rPr>
                <w:b/>
                <w:kern w:val="0"/>
                <w:lang w:val="zh-TW" w:eastAsia="zh-TW"/>
              </w:rPr>
            </w:pPr>
            <w:r>
              <w:rPr>
                <w:b/>
                <w:kern w:val="0"/>
                <w:lang w:val="zh-TW" w:eastAsia="zh-TW"/>
              </w:rPr>
              <w:t>代表性传承人姓名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lang w:val="zh-TW" w:eastAsia="zh-TW"/>
              </w:rPr>
            </w:pPr>
            <w:r>
              <w:rPr>
                <w:b/>
                <w:kern w:val="0"/>
                <w:lang w:val="zh-TW" w:eastAsia="zh-TW"/>
              </w:rPr>
              <w:t>备注</w:t>
            </w:r>
            <w:bookmarkStart w:id="0" w:name="_GoBack"/>
            <w:bookmarkEnd w:id="0"/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</w:tr>
    </w:tbl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640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黑体" w:hAnsi="黑体" w:eastAsia="黑体" w:cs="黑体"/>
          <w:color w:val="auto"/>
          <w:sz w:val="32"/>
          <w:szCs w:val="32"/>
        </w:rPr>
        <w:t>市</w:t>
      </w:r>
      <w:r>
        <w:rPr>
          <w:rFonts w:hint="eastAsia" w:ascii="黑体" w:hAnsi="黑体" w:eastAsia="黑体" w:cs="黑体"/>
          <w:color w:val="auto"/>
          <w:sz w:val="32"/>
          <w:szCs w:val="32"/>
          <w:lang w:val="zh-TW"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zh-TW" w:eastAsia="zh-TW"/>
        </w:rPr>
        <w:t>省直管县</w:t>
      </w:r>
      <w:r>
        <w:rPr>
          <w:rFonts w:hint="eastAsia" w:ascii="黑体" w:hAnsi="黑体" w:eastAsia="黑体" w:cs="黑体"/>
          <w:color w:val="auto"/>
          <w:sz w:val="32"/>
          <w:szCs w:val="32"/>
          <w:lang w:val="zh-TW" w:eastAsia="zh-CN"/>
        </w:rPr>
        <w:t>（市）</w:t>
      </w:r>
    </w:p>
    <w:sectPr>
      <w:footerReference r:id="rId3" w:type="default"/>
      <w:pgSz w:w="16840" w:h="11900" w:orient="landscape"/>
      <w:pgMar w:top="1800" w:right="1440" w:bottom="1800" w:left="1440" w:header="851" w:footer="992" w:gutter="0"/>
      <w:pgNumType w:fmt="decimal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p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pBdr>
                  <w:jc w:val="center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101E"/>
    <w:rsid w:val="00043401"/>
    <w:rsid w:val="00086079"/>
    <w:rsid w:val="000A48EC"/>
    <w:rsid w:val="00106DAD"/>
    <w:rsid w:val="00152655"/>
    <w:rsid w:val="002A2994"/>
    <w:rsid w:val="002D668C"/>
    <w:rsid w:val="00352FEF"/>
    <w:rsid w:val="004F371C"/>
    <w:rsid w:val="006F3E11"/>
    <w:rsid w:val="009E4FBF"/>
    <w:rsid w:val="00A25C7D"/>
    <w:rsid w:val="00A3444B"/>
    <w:rsid w:val="00A426A0"/>
    <w:rsid w:val="00A63E7A"/>
    <w:rsid w:val="00A779BE"/>
    <w:rsid w:val="00B70022"/>
    <w:rsid w:val="00B8634D"/>
    <w:rsid w:val="00C35BC7"/>
    <w:rsid w:val="00D34E77"/>
    <w:rsid w:val="00DB49BB"/>
    <w:rsid w:val="00E043EC"/>
    <w:rsid w:val="00E2101E"/>
    <w:rsid w:val="2FFFC5EE"/>
    <w:rsid w:val="6B1DC0BB"/>
    <w:rsid w:val="793DEAB1"/>
    <w:rsid w:val="7DFF508E"/>
    <w:rsid w:val="7FF2D354"/>
    <w:rsid w:val="AD9F010A"/>
    <w:rsid w:val="EFF44F2F"/>
    <w:rsid w:val="F5FE6D3F"/>
    <w:rsid w:val="FBDFBAE8"/>
    <w:rsid w:val="FFEC0335"/>
    <w:rsid w:val="FFF3D416"/>
    <w:rsid w:val="FF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宋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tabs>
        <w:tab w:val="center" w:pos="4153"/>
        <w:tab w:val="right" w:pos="8306"/>
      </w:tabs>
      <w:jc w:val="left"/>
    </w:pPr>
    <w:rPr>
      <w:rFonts w:ascii="Calibri" w:hAnsi="Calibri" w:cs="Calibri"/>
      <w:color w:val="000000"/>
      <w:sz w:val="18"/>
      <w:szCs w:val="18"/>
      <w:u w:color="000000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Calibri" w:hAnsi="Calibri" w:eastAsia="宋体" w:cs="Calibri"/>
      <w:color w:val="000000"/>
      <w:sz w:val="18"/>
      <w:szCs w:val="18"/>
      <w:u w:color="000000"/>
    </w:rPr>
  </w:style>
  <w:style w:type="paragraph" w:customStyle="1" w:styleId="7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Calibri" w:hAnsi="Calibri" w:eastAsia="Times New Roman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8">
    <w:name w:val="页眉与页脚"/>
    <w:qFormat/>
    <w:uiPriority w:val="0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tabs>
        <w:tab w:val="right" w:pos="9020"/>
      </w:tabs>
    </w:pPr>
    <w:rPr>
      <w:rFonts w:ascii="Helvetica" w:hAnsi="Helvetica" w:eastAsia="Times New Roman" w:cs="Arial Unicode MS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mbria" w:hAnsi="Cambria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115</Characters>
  <Lines>1</Lines>
  <Paragraphs>1</Paragraphs>
  <TotalTime>1</TotalTime>
  <ScaleCrop>false</ScaleCrop>
  <LinksUpToDate>false</LinksUpToDate>
  <CharactersWithSpaces>134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2020-10-30T10:28:00Z</dcterms:created>
  <dc:creator>张昕</dc:creator>
  <cp:lastModifiedBy>user</cp:lastModifiedBy>
  <dcterms:modified xsi:type="dcterms:W3CDTF">2022-05-11T15:42:33Z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