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9241B" w14:textId="77777777" w:rsidR="00915D56" w:rsidRDefault="00915D56" w:rsidP="00915D56">
      <w:pPr>
        <w:ind w:firstLineChars="0" w:firstLine="0"/>
        <w:rPr>
          <w:rFonts w:ascii="仿宋" w:hAnsi="仿宋" w:cs="仿宋" w:hint="eastAsia"/>
        </w:rPr>
      </w:pPr>
    </w:p>
    <w:tbl>
      <w:tblPr>
        <w:tblW w:w="37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2095"/>
      </w:tblGrid>
      <w:tr w:rsidR="00915D56" w14:paraId="462DCA75" w14:textId="77777777" w:rsidTr="00102392">
        <w:trPr>
          <w:trHeight w:val="862"/>
          <w:jc w:val="right"/>
        </w:trPr>
        <w:tc>
          <w:tcPr>
            <w:tcW w:w="1634" w:type="dxa"/>
            <w:vAlign w:val="center"/>
          </w:tcPr>
          <w:p w14:paraId="606AF141" w14:textId="77777777" w:rsidR="00915D56" w:rsidRDefault="00915D56" w:rsidP="00102392">
            <w:pPr>
              <w:snapToGrid w:val="0"/>
              <w:spacing w:line="240" w:lineRule="auto"/>
              <w:ind w:firstLineChars="0" w:firstLine="0"/>
              <w:rPr>
                <w:rFonts w:ascii="仿宋" w:hAnsi="仿宋" w:cs="仿宋"/>
                <w:sz w:val="40"/>
                <w:szCs w:val="40"/>
              </w:rPr>
            </w:pPr>
            <w:r>
              <w:rPr>
                <w:rFonts w:ascii="仿宋" w:hAnsi="仿宋" w:cs="仿宋" w:hint="eastAsia"/>
                <w:szCs w:val="32"/>
              </w:rPr>
              <w:t>扶持批次</w:t>
            </w:r>
          </w:p>
        </w:tc>
        <w:tc>
          <w:tcPr>
            <w:tcW w:w="2095" w:type="dxa"/>
          </w:tcPr>
          <w:p w14:paraId="01B63577" w14:textId="77777777" w:rsidR="00915D56" w:rsidRDefault="00915D56" w:rsidP="00102392">
            <w:pPr>
              <w:snapToGrid w:val="0"/>
              <w:spacing w:line="240" w:lineRule="auto"/>
              <w:ind w:firstLineChars="0" w:firstLine="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szCs w:val="32"/>
              </w:rPr>
              <w:t>非填报，系统生成数字</w:t>
            </w:r>
          </w:p>
        </w:tc>
      </w:tr>
    </w:tbl>
    <w:p w14:paraId="65BCB522" w14:textId="77777777" w:rsidR="00915D56" w:rsidRDefault="00915D56" w:rsidP="00915D56">
      <w:pPr>
        <w:ind w:firstLineChars="0" w:firstLine="0"/>
        <w:jc w:val="right"/>
        <w:rPr>
          <w:rFonts w:hint="eastAsia"/>
        </w:rPr>
      </w:pPr>
    </w:p>
    <w:p w14:paraId="137DC6E6" w14:textId="77777777" w:rsidR="00915D56" w:rsidRDefault="00915D56" w:rsidP="00915D56">
      <w:pPr>
        <w:ind w:firstLineChars="0" w:firstLine="0"/>
        <w:rPr>
          <w:rFonts w:hint="eastAsia"/>
        </w:rPr>
      </w:pPr>
    </w:p>
    <w:p w14:paraId="5B442E75" w14:textId="77777777" w:rsidR="00915D56" w:rsidRDefault="00915D56" w:rsidP="00915D56">
      <w:pPr>
        <w:ind w:firstLineChars="0" w:firstLine="0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  <w:lang w:eastAsia="zh-Hans"/>
        </w:rPr>
        <w:t>全国青年非遗传承人扶持计划</w:t>
      </w:r>
      <w:r>
        <w:rPr>
          <w:rFonts w:ascii="华文中宋" w:eastAsia="华文中宋" w:hAnsi="华文中宋" w:cs="华文中宋" w:hint="eastAsia"/>
          <w:sz w:val="44"/>
          <w:szCs w:val="44"/>
        </w:rPr>
        <w:t>申报书</w:t>
      </w:r>
    </w:p>
    <w:p w14:paraId="61B73497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36"/>
        </w:rPr>
      </w:pPr>
    </w:p>
    <w:p w14:paraId="4C6968E2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36"/>
        </w:rPr>
      </w:pPr>
    </w:p>
    <w:p w14:paraId="02E992C0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36"/>
        </w:rPr>
      </w:pPr>
    </w:p>
    <w:p w14:paraId="55AF91C3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28"/>
        </w:rPr>
      </w:pPr>
    </w:p>
    <w:p w14:paraId="4B77C0A8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28"/>
        </w:rPr>
      </w:pPr>
    </w:p>
    <w:p w14:paraId="4C26BD34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28"/>
        </w:rPr>
      </w:pPr>
    </w:p>
    <w:p w14:paraId="05355B5F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28"/>
        </w:rPr>
      </w:pPr>
    </w:p>
    <w:p w14:paraId="6AFEF911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28"/>
        </w:rPr>
      </w:pPr>
    </w:p>
    <w:p w14:paraId="52A5EBCC" w14:textId="77777777" w:rsidR="00915D56" w:rsidRDefault="00915D56" w:rsidP="00915D56">
      <w:pPr>
        <w:ind w:firstLineChars="0" w:firstLine="0"/>
        <w:rPr>
          <w:rFonts w:hint="eastAsia"/>
          <w:b/>
          <w:bCs/>
          <w:sz w:val="36"/>
          <w:szCs w:val="28"/>
        </w:rPr>
      </w:pPr>
    </w:p>
    <w:p w14:paraId="4253DD3B" w14:textId="77777777" w:rsidR="00915D56" w:rsidRDefault="00915D56" w:rsidP="00915D56">
      <w:pPr>
        <w:adjustRightInd w:val="0"/>
        <w:ind w:firstLineChars="0" w:firstLine="0"/>
        <w:rPr>
          <w:rFonts w:hint="eastAsia"/>
          <w:b/>
          <w:bCs/>
          <w:sz w:val="40"/>
          <w:szCs w:val="40"/>
        </w:rPr>
      </w:pPr>
    </w:p>
    <w:p w14:paraId="265AFE65" w14:textId="77777777" w:rsidR="00915D56" w:rsidRDefault="00915D56" w:rsidP="00915D56">
      <w:pPr>
        <w:adjustRightInd w:val="0"/>
        <w:spacing w:line="600" w:lineRule="auto"/>
        <w:ind w:firstLineChars="300" w:firstLine="960"/>
        <w:rPr>
          <w:rFonts w:hint="eastAsia"/>
          <w:b/>
          <w:bCs/>
          <w:szCs w:val="32"/>
          <w:u w:val="single"/>
        </w:rPr>
      </w:pPr>
      <w:r>
        <w:rPr>
          <w:rFonts w:hint="eastAsia"/>
          <w:b/>
          <w:bCs/>
          <w:szCs w:val="32"/>
        </w:rPr>
        <w:t>申报人：</w:t>
      </w:r>
      <w:r>
        <w:rPr>
          <w:rFonts w:hint="eastAsia"/>
          <w:b/>
          <w:bCs/>
          <w:szCs w:val="32"/>
          <w:u w:val="single"/>
        </w:rPr>
        <w:t xml:space="preserve">                                </w:t>
      </w:r>
    </w:p>
    <w:p w14:paraId="0BDE39FE" w14:textId="77777777" w:rsidR="00915D56" w:rsidRDefault="00915D56" w:rsidP="00915D56">
      <w:pPr>
        <w:adjustRightInd w:val="0"/>
        <w:spacing w:line="600" w:lineRule="auto"/>
        <w:ind w:firstLineChars="300" w:firstLine="960"/>
        <w:rPr>
          <w:b/>
          <w:bCs/>
          <w:szCs w:val="32"/>
          <w:u w:val="single"/>
        </w:rPr>
      </w:pPr>
      <w:r>
        <w:rPr>
          <w:rFonts w:hint="eastAsia"/>
          <w:b/>
          <w:bCs/>
          <w:szCs w:val="32"/>
        </w:rPr>
        <w:t>非遗项目名称：</w:t>
      </w:r>
      <w:r>
        <w:rPr>
          <w:rFonts w:hint="eastAsia"/>
          <w:b/>
          <w:bCs/>
          <w:szCs w:val="32"/>
          <w:u w:val="single"/>
        </w:rPr>
        <w:t xml:space="preserve">                          </w:t>
      </w:r>
    </w:p>
    <w:p w14:paraId="67637BD2" w14:textId="77777777" w:rsidR="00915D56" w:rsidRDefault="00915D56" w:rsidP="00915D56">
      <w:pPr>
        <w:adjustRightInd w:val="0"/>
        <w:spacing w:line="600" w:lineRule="auto"/>
        <w:ind w:firstLineChars="300" w:firstLine="960"/>
        <w:rPr>
          <w:b/>
          <w:bCs/>
          <w:szCs w:val="32"/>
          <w:u w:val="single"/>
        </w:rPr>
      </w:pPr>
      <w:r>
        <w:rPr>
          <w:rFonts w:hint="eastAsia"/>
          <w:b/>
          <w:bCs/>
          <w:szCs w:val="32"/>
        </w:rPr>
        <w:t>申报人所在单位（盖章）：</w:t>
      </w:r>
      <w:r>
        <w:rPr>
          <w:rFonts w:hint="eastAsia"/>
          <w:b/>
          <w:bCs/>
          <w:szCs w:val="32"/>
          <w:u w:val="single"/>
        </w:rPr>
        <w:t xml:space="preserve">                </w:t>
      </w:r>
    </w:p>
    <w:p w14:paraId="6E920A1E" w14:textId="77777777" w:rsidR="00915D56" w:rsidRDefault="00915D56" w:rsidP="00915D56">
      <w:pPr>
        <w:adjustRightInd w:val="0"/>
        <w:spacing w:line="600" w:lineRule="auto"/>
        <w:ind w:firstLineChars="300" w:firstLine="960"/>
        <w:rPr>
          <w:rFonts w:hint="eastAsia"/>
          <w:b/>
          <w:bCs/>
          <w:szCs w:val="32"/>
        </w:rPr>
      </w:pPr>
      <w:r>
        <w:rPr>
          <w:rFonts w:hint="eastAsia"/>
          <w:b/>
          <w:bCs/>
          <w:szCs w:val="32"/>
        </w:rPr>
        <w:t>填表日期：</w:t>
      </w:r>
      <w:r>
        <w:rPr>
          <w:rFonts w:hint="eastAsia"/>
          <w:b/>
          <w:bCs/>
          <w:szCs w:val="32"/>
          <w:u w:val="single"/>
        </w:rPr>
        <w:t xml:space="preserve">                              </w:t>
      </w:r>
    </w:p>
    <w:p w14:paraId="739B1123" w14:textId="77777777" w:rsidR="00915D56" w:rsidRDefault="00915D56" w:rsidP="00915D56">
      <w:pPr>
        <w:ind w:firstLineChars="0" w:firstLine="0"/>
        <w:rPr>
          <w:rFonts w:ascii="仿宋" w:hAnsi="仿宋" w:cs="仿宋" w:hint="eastAsia"/>
          <w:szCs w:val="32"/>
        </w:rPr>
      </w:pPr>
      <w:r>
        <w:rPr>
          <w:b/>
          <w:bCs/>
          <w:sz w:val="36"/>
          <w:szCs w:val="28"/>
        </w:rPr>
        <w:br w:type="page"/>
      </w:r>
      <w:r>
        <w:rPr>
          <w:rFonts w:ascii="仿宋" w:hAnsi="仿宋" w:cs="仿宋" w:hint="eastAsia"/>
          <w:szCs w:val="32"/>
        </w:rPr>
        <w:lastRenderedPageBreak/>
        <w:t>申报人承诺：</w:t>
      </w:r>
    </w:p>
    <w:p w14:paraId="1EED6FD1" w14:textId="77777777" w:rsidR="00915D56" w:rsidRDefault="00915D56" w:rsidP="00915D56">
      <w:pPr>
        <w:ind w:firstLineChars="0" w:firstLine="0"/>
        <w:rPr>
          <w:rFonts w:ascii="仿宋" w:hAnsi="仿宋" w:cs="仿宋" w:hint="eastAsia"/>
          <w:szCs w:val="32"/>
        </w:rPr>
      </w:pPr>
    </w:p>
    <w:p w14:paraId="15E76165" w14:textId="77777777" w:rsidR="00915D56" w:rsidRDefault="00915D56" w:rsidP="00915D56">
      <w:pPr>
        <w:pStyle w:val="40"/>
        <w:spacing w:after="724" w:line="560" w:lineRule="exact"/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>本人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承诺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对填报内容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的真实性负责，保证没有知识产权争议。如获得立项资助，我承诺以本表为有约束力的协议，遵守</w:t>
      </w:r>
      <w:r>
        <w:rPr>
          <w:rFonts w:ascii="仿宋" w:eastAsia="仿宋" w:hAnsi="仿宋" w:cs="仿宋"/>
          <w:sz w:val="32"/>
          <w:szCs w:val="32"/>
          <w:lang w:eastAsia="zh-Hans"/>
        </w:rPr>
        <w:t>全国青年非遗传承人扶持计划</w:t>
      </w:r>
      <w:r>
        <w:rPr>
          <w:rFonts w:ascii="仿宋" w:eastAsia="仿宋" w:hAnsi="仿宋" w:cs="仿宋"/>
          <w:sz w:val="32"/>
          <w:szCs w:val="32"/>
        </w:rPr>
        <w:t>项目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的相关规定，按计划和预算开展相关工作，取得预期成果。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中国非物质文化遗产保护协会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有权使用本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表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所有数据和资料。</w:t>
      </w:r>
    </w:p>
    <w:p w14:paraId="68902992" w14:textId="77777777" w:rsidR="00915D56" w:rsidRDefault="00915D56" w:rsidP="00915D56">
      <w:pPr>
        <w:pStyle w:val="40"/>
        <w:wordWrap w:val="0"/>
        <w:snapToGrid w:val="0"/>
        <w:spacing w:after="0" w:line="560" w:lineRule="exact"/>
        <w:jc w:val="right"/>
        <w:rPr>
          <w:rStyle w:val="4"/>
          <w:rFonts w:ascii="仿宋" w:eastAsia="仿宋" w:hAnsi="仿宋" w:cs="仿宋" w:hint="default"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 xml:space="preserve">申报人（签章）：        </w:t>
      </w:r>
    </w:p>
    <w:p w14:paraId="7D97A39F" w14:textId="77777777" w:rsidR="00915D56" w:rsidRDefault="00915D56" w:rsidP="00915D56">
      <w:pPr>
        <w:pStyle w:val="40"/>
        <w:snapToGrid w:val="0"/>
        <w:spacing w:after="0" w:line="560" w:lineRule="exact"/>
        <w:jc w:val="right"/>
        <w:rPr>
          <w:rStyle w:val="4"/>
          <w:rFonts w:ascii="仿宋" w:eastAsia="仿宋" w:hAnsi="仿宋" w:cs="仿宋"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>年    月    日</w:t>
      </w:r>
    </w:p>
    <w:p w14:paraId="3D6D05F2" w14:textId="77777777" w:rsidR="00915D56" w:rsidRDefault="00915D56" w:rsidP="00915D56">
      <w:pPr>
        <w:pStyle w:val="40"/>
        <w:snapToGrid w:val="0"/>
        <w:spacing w:after="0" w:line="560" w:lineRule="exact"/>
        <w:jc w:val="right"/>
        <w:rPr>
          <w:rStyle w:val="4"/>
          <w:rFonts w:ascii="仿宋" w:eastAsia="仿宋" w:hAnsi="仿宋" w:cs="仿宋"/>
          <w:color w:val="000000"/>
          <w:sz w:val="32"/>
          <w:szCs w:val="32"/>
        </w:rPr>
      </w:pPr>
    </w:p>
    <w:p w14:paraId="1A89E012" w14:textId="77777777" w:rsidR="00915D56" w:rsidRDefault="00915D56" w:rsidP="00915D56">
      <w:pPr>
        <w:pStyle w:val="40"/>
        <w:snapToGrid w:val="0"/>
        <w:spacing w:after="0" w:line="560" w:lineRule="exact"/>
        <w:jc w:val="right"/>
        <w:rPr>
          <w:rStyle w:val="4"/>
          <w:rFonts w:ascii="仿宋" w:eastAsia="仿宋" w:hAnsi="仿宋" w:cs="仿宋"/>
          <w:color w:val="000000"/>
          <w:sz w:val="32"/>
          <w:szCs w:val="32"/>
        </w:rPr>
      </w:pPr>
    </w:p>
    <w:p w14:paraId="3665CD22" w14:textId="77777777" w:rsidR="00915D56" w:rsidRDefault="00915D56" w:rsidP="00915D56">
      <w:pPr>
        <w:pStyle w:val="40"/>
        <w:snapToGrid w:val="0"/>
        <w:spacing w:after="0" w:line="560" w:lineRule="exact"/>
        <w:jc w:val="right"/>
        <w:rPr>
          <w:rStyle w:val="4"/>
          <w:rFonts w:ascii="仿宋" w:eastAsia="仿宋" w:hAnsi="仿宋" w:cs="仿宋"/>
          <w:color w:val="000000"/>
          <w:sz w:val="32"/>
          <w:szCs w:val="32"/>
        </w:rPr>
      </w:pPr>
    </w:p>
    <w:p w14:paraId="7A7B6CD6" w14:textId="77777777" w:rsidR="00915D56" w:rsidRDefault="00915D56" w:rsidP="00915D56">
      <w:pPr>
        <w:pStyle w:val="40"/>
        <w:snapToGrid w:val="0"/>
        <w:spacing w:after="0" w:line="560" w:lineRule="exact"/>
        <w:jc w:val="center"/>
        <w:rPr>
          <w:rStyle w:val="4"/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b/>
          <w:bCs/>
          <w:color w:val="000000"/>
          <w:sz w:val="32"/>
          <w:szCs w:val="32"/>
        </w:rPr>
        <w:t>填 表 说 明</w:t>
      </w:r>
    </w:p>
    <w:p w14:paraId="6C0B45A0" w14:textId="77777777" w:rsidR="00915D56" w:rsidRDefault="00915D56" w:rsidP="00915D56">
      <w:pPr>
        <w:pStyle w:val="40"/>
        <w:snapToGrid w:val="0"/>
        <w:spacing w:after="0" w:line="560" w:lineRule="exact"/>
        <w:rPr>
          <w:rStyle w:val="4"/>
          <w:rFonts w:ascii="仿宋" w:eastAsia="仿宋" w:hAnsi="仿宋" w:cs="仿宋"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>1.登录非遗人之家网站“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eastAsia="zh-Hans"/>
        </w:rPr>
        <w:t>全国青年非遗传承人扶持计划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申报系统”，网上申报。</w:t>
      </w:r>
    </w:p>
    <w:p w14:paraId="077AFCF2" w14:textId="77777777" w:rsidR="00915D56" w:rsidRDefault="00915D56" w:rsidP="00915D56">
      <w:pPr>
        <w:pStyle w:val="40"/>
        <w:snapToGrid w:val="0"/>
        <w:spacing w:after="0" w:line="560" w:lineRule="exact"/>
        <w:rPr>
          <w:rStyle w:val="4"/>
          <w:rFonts w:ascii="仿宋" w:eastAsia="仿宋" w:hAnsi="仿宋" w:cs="仿宋"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>2.封面上方“申报类型”按申报通知中所列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eastAsia="zh-Hans"/>
        </w:rPr>
        <w:t>扶持项目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类型填写对应数字。</w:t>
      </w:r>
    </w:p>
    <w:p w14:paraId="14468019" w14:textId="77777777" w:rsidR="00915D56" w:rsidRDefault="00915D56" w:rsidP="00915D56">
      <w:pPr>
        <w:pStyle w:val="40"/>
        <w:snapToGrid w:val="0"/>
        <w:spacing w:after="0" w:line="560" w:lineRule="exact"/>
        <w:rPr>
          <w:rStyle w:val="4"/>
          <w:rFonts w:ascii="仿宋" w:eastAsia="仿宋" w:hAnsi="仿宋" w:cs="仿宋" w:hint="default"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>3.“申报人所在单位”指申报人工作单位，若无，可不填。</w:t>
      </w:r>
    </w:p>
    <w:p w14:paraId="6FACEAB0" w14:textId="77777777" w:rsidR="00915D56" w:rsidRDefault="00915D56" w:rsidP="00915D56">
      <w:pPr>
        <w:pStyle w:val="40"/>
        <w:snapToGrid w:val="0"/>
        <w:spacing w:after="0" w:line="560" w:lineRule="exact"/>
        <w:rPr>
          <w:rStyle w:val="4"/>
          <w:rFonts w:ascii="仿宋" w:eastAsia="仿宋" w:hAnsi="仿宋" w:cs="仿宋"/>
          <w:color w:val="000000"/>
          <w:sz w:val="32"/>
          <w:szCs w:val="32"/>
        </w:rPr>
      </w:pPr>
      <w:r>
        <w:rPr>
          <w:rStyle w:val="4"/>
          <w:rFonts w:ascii="仿宋" w:eastAsia="仿宋" w:hAnsi="仿宋" w:cs="仿宋"/>
          <w:color w:val="000000"/>
          <w:sz w:val="32"/>
          <w:szCs w:val="32"/>
        </w:rPr>
        <w:t>4.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系统提交完成后，需将本表导出并打印，申报表和其他附件材料统一用</w:t>
      </w:r>
      <w:r>
        <w:rPr>
          <w:rStyle w:val="4"/>
          <w:rFonts w:ascii="仿宋" w:eastAsia="仿宋" w:hAnsi="仿宋" w:cs="仿宋" w:hint="default"/>
          <w:color w:val="000000"/>
          <w:sz w:val="32"/>
          <w:szCs w:val="32"/>
        </w:rPr>
        <w:t>A4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纸双面印制，装订成册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/>
        </w:rPr>
        <w:t>，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并在指定位置加盖公章后寄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送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/>
        </w:rPr>
        <w:t>中国非物质文化遗产保护协会（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Hans"/>
        </w:rPr>
        <w:t>全国青年非遗传承人扶持计划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/>
        </w:rPr>
        <w:t>项目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Hans"/>
        </w:rPr>
        <w:t>执行委员会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/>
        </w:rPr>
        <w:t>）</w:t>
      </w:r>
      <w:r>
        <w:rPr>
          <w:rStyle w:val="4"/>
          <w:rFonts w:ascii="仿宋" w:eastAsia="仿宋" w:hAnsi="仿宋" w:cs="仿宋"/>
          <w:color w:val="000000"/>
          <w:sz w:val="32"/>
          <w:szCs w:val="32"/>
          <w:lang w:val="zh-TW" w:eastAsia="zh-TW"/>
        </w:rPr>
        <w:t>。地址：北京市东城区永生</w:t>
      </w:r>
      <w:r>
        <w:rPr>
          <w:rStyle w:val="4"/>
          <w:rFonts w:ascii="仿宋" w:eastAsia="仿宋" w:hAnsi="仿宋" w:cs="仿宋"/>
          <w:color w:val="000000"/>
          <w:sz w:val="32"/>
          <w:szCs w:val="32"/>
        </w:rPr>
        <w:t>巷4号咏园，邮编100061，咨询电话010-87189921。</w:t>
      </w:r>
    </w:p>
    <w:p w14:paraId="57B45733" w14:textId="77777777" w:rsidR="00915D56" w:rsidRDefault="00915D56" w:rsidP="00915D56">
      <w:pPr>
        <w:ind w:firstLineChars="0" w:firstLine="0"/>
        <w:rPr>
          <w:szCs w:val="32"/>
          <w:lang w:eastAsia="zh-Hans"/>
        </w:rPr>
      </w:pPr>
      <w:r>
        <w:rPr>
          <w:rFonts w:ascii="仿宋" w:hAnsi="仿宋" w:cs="仿宋" w:hint="eastAsia"/>
          <w:b/>
          <w:bCs/>
          <w:color w:val="000000"/>
          <w:kern w:val="0"/>
          <w:szCs w:val="32"/>
          <w:lang w:bidi="ar"/>
        </w:rPr>
        <w:t>一、基本信息</w:t>
      </w:r>
    </w:p>
    <w:tbl>
      <w:tblPr>
        <w:tblW w:w="9357" w:type="dxa"/>
        <w:jc w:val="center"/>
        <w:tblLayout w:type="fixed"/>
        <w:tblLook w:val="0000" w:firstRow="0" w:lastRow="0" w:firstColumn="0" w:lastColumn="0" w:noHBand="0" w:noVBand="0"/>
      </w:tblPr>
      <w:tblGrid>
        <w:gridCol w:w="799"/>
        <w:gridCol w:w="1225"/>
        <w:gridCol w:w="698"/>
        <w:gridCol w:w="1188"/>
        <w:gridCol w:w="1224"/>
        <w:gridCol w:w="1606"/>
        <w:gridCol w:w="828"/>
        <w:gridCol w:w="1789"/>
      </w:tblGrid>
      <w:tr w:rsidR="00915D56" w14:paraId="1705E8A5" w14:textId="77777777" w:rsidTr="00102392">
        <w:trPr>
          <w:trHeight w:val="1611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223B5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非遗项目名称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0AAF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F298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代表性传承人层级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666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下拉菜单：</w:t>
            </w:r>
          </w:p>
          <w:p w14:paraId="1C33EF5D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国家级</w:t>
            </w:r>
          </w:p>
          <w:p w14:paraId="0F728A1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省（市）级</w:t>
            </w:r>
          </w:p>
          <w:p w14:paraId="382977B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市（区）级</w:t>
            </w:r>
          </w:p>
          <w:p w14:paraId="29E37B82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区（县）级</w:t>
            </w:r>
          </w:p>
        </w:tc>
      </w:tr>
      <w:tr w:rsidR="00915D56" w14:paraId="780CFD55" w14:textId="77777777" w:rsidTr="00102392">
        <w:trPr>
          <w:trHeight w:val="773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AC12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1E73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0EDB8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C8E87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48D10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4653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6A85A2B9" w14:textId="77777777" w:rsidTr="00102392">
        <w:trPr>
          <w:trHeight w:val="693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AD93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2B871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AB14D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0A02D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C9F1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91C76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58B58F83" w14:textId="77777777" w:rsidTr="00102392">
        <w:trPr>
          <w:trHeight w:val="2892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07477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申报类别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0CA3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下拉菜单：</w:t>
            </w:r>
          </w:p>
          <w:p w14:paraId="359AFA7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  <w:t>服饰</w:t>
            </w: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、刺绣</w:t>
            </w:r>
            <w:r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  <w:t>类</w:t>
            </w:r>
          </w:p>
          <w:p w14:paraId="1587C0E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  <w:t>金属锻造类</w:t>
            </w:r>
          </w:p>
          <w:p w14:paraId="14007307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  <w:t>陶瓷烧造类</w:t>
            </w:r>
          </w:p>
          <w:p w14:paraId="704998D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eastAsia="zh-Hans" w:bidi="ar"/>
              </w:rPr>
              <w:t>雕塑类</w:t>
            </w:r>
          </w:p>
          <w:p w14:paraId="5279BDB5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漆艺类</w:t>
            </w:r>
          </w:p>
          <w:p w14:paraId="236FB2C8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剪刻画绘类</w:t>
            </w:r>
          </w:p>
          <w:p w14:paraId="0F2A56F6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编结类</w:t>
            </w:r>
          </w:p>
          <w:p w14:paraId="6656C69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食品加工类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DD45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EC7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2F980B3F" w14:textId="77777777" w:rsidTr="00102392">
        <w:trPr>
          <w:trHeight w:val="869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F8A9A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51302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6FE21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01FFD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4ECD4D08" w14:textId="77777777" w:rsidTr="00102392">
        <w:trPr>
          <w:trHeight w:val="881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43DA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6B11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E2997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E6B75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2F8C91F8" w14:textId="77777777" w:rsidTr="00102392">
        <w:trPr>
          <w:trHeight w:val="722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5110A8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授徒情况（限填10人）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39C8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B8BD8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09D4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FB03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专业职称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944D6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是否代表性传承人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2D1E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工作单位</w:t>
            </w:r>
          </w:p>
        </w:tc>
      </w:tr>
      <w:tr w:rsidR="00915D56" w14:paraId="09F35DB5" w14:textId="77777777" w:rsidTr="00102392">
        <w:trPr>
          <w:trHeight w:val="711"/>
          <w:jc w:val="center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EC8B042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B3A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F3283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19671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5587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0EC1C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EBE31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734F23DC" w14:textId="77777777" w:rsidTr="00102392">
        <w:trPr>
          <w:trHeight w:val="711"/>
          <w:jc w:val="center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85E9E8D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5711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098D0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3170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7AC4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A05BA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A7ECC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2169F491" w14:textId="77777777" w:rsidTr="00102392">
        <w:trPr>
          <w:trHeight w:val="776"/>
          <w:jc w:val="center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E1FA143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A685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2E6F8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857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524F7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7EAA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2CB9D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78353C0F" w14:textId="77777777" w:rsidTr="00102392">
        <w:trPr>
          <w:trHeight w:val="776"/>
          <w:jc w:val="center"/>
        </w:trPr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8D830C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4DEF3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9C5DA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8112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515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9C0C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7549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446F2606" w14:textId="77777777" w:rsidTr="00102392">
        <w:trPr>
          <w:trHeight w:val="776"/>
          <w:jc w:val="center"/>
        </w:trPr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4DFA6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B529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EBB03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491E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6D460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E1D7F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E7AF0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915D56" w14:paraId="5AD6DEA5" w14:textId="77777777" w:rsidTr="00102392">
        <w:trPr>
          <w:trHeight w:val="776"/>
          <w:jc w:val="center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2900A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CC400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7EAEC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C3F0B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64A3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07A50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11246" w14:textId="77777777" w:rsidR="00915D56" w:rsidRDefault="00915D56" w:rsidP="0010239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</w:tbl>
    <w:p w14:paraId="00284A45" w14:textId="77777777" w:rsidR="00915D56" w:rsidRDefault="00915D56" w:rsidP="00915D56">
      <w:pPr>
        <w:ind w:firstLineChars="0" w:firstLine="0"/>
        <w:rPr>
          <w:szCs w:val="32"/>
        </w:rPr>
      </w:pPr>
      <w:r>
        <w:rPr>
          <w:rFonts w:ascii="仿宋" w:hAnsi="仿宋" w:cs="仿宋" w:hint="eastAsia"/>
          <w:b/>
          <w:bCs/>
          <w:color w:val="000000"/>
          <w:kern w:val="0"/>
          <w:szCs w:val="32"/>
          <w:lang w:bidi="ar"/>
        </w:rPr>
        <w:t>二、个人信息</w:t>
      </w:r>
    </w:p>
    <w:tbl>
      <w:tblPr>
        <w:tblW w:w="8620" w:type="dxa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915D56" w14:paraId="70CD92DA" w14:textId="77777777" w:rsidTr="00102392">
        <w:trPr>
          <w:trHeight w:val="1451"/>
          <w:jc w:val="center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5E2E1" w14:textId="77777777" w:rsidR="00915D56" w:rsidRDefault="00915D56" w:rsidP="00102392">
            <w:pPr>
              <w:widowControl/>
              <w:ind w:firstLineChars="0" w:firstLine="0"/>
              <w:jc w:val="left"/>
              <w:textAlignment w:val="top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</w:tr>
      <w:tr w:rsidR="00915D56" w14:paraId="01CBEF55" w14:textId="77777777" w:rsidTr="00102392">
        <w:trPr>
          <w:trHeight w:val="1845"/>
          <w:jc w:val="center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79781" w14:textId="77777777" w:rsidR="00915D56" w:rsidRDefault="00915D56" w:rsidP="00102392">
            <w:pPr>
              <w:widowControl/>
              <w:ind w:firstLineChars="0" w:firstLine="0"/>
              <w:jc w:val="left"/>
              <w:textAlignment w:val="top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传承谱系及授徒传艺情况</w:t>
            </w:r>
          </w:p>
        </w:tc>
      </w:tr>
      <w:tr w:rsidR="00915D56" w14:paraId="02AC75B2" w14:textId="77777777" w:rsidTr="00102392">
        <w:trPr>
          <w:trHeight w:val="1695"/>
          <w:jc w:val="center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93D97" w14:textId="77777777" w:rsidR="00915D56" w:rsidRDefault="00915D56" w:rsidP="00102392">
            <w:pPr>
              <w:widowControl/>
              <w:ind w:firstLineChars="0" w:firstLine="0"/>
              <w:jc w:val="left"/>
              <w:textAlignment w:val="top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主要学习与实践经历</w:t>
            </w:r>
          </w:p>
        </w:tc>
      </w:tr>
      <w:tr w:rsidR="00915D56" w14:paraId="0699A115" w14:textId="77777777" w:rsidTr="00102392">
        <w:trPr>
          <w:trHeight w:val="1725"/>
          <w:jc w:val="center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BDBBD" w14:textId="77777777" w:rsidR="00915D56" w:rsidRDefault="00915D56" w:rsidP="00102392">
            <w:pPr>
              <w:widowControl/>
              <w:ind w:firstLineChars="0" w:firstLine="0"/>
              <w:jc w:val="left"/>
              <w:textAlignment w:val="top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个人主要成就</w:t>
            </w:r>
          </w:p>
        </w:tc>
      </w:tr>
    </w:tbl>
    <w:p w14:paraId="4EC567CA" w14:textId="77777777" w:rsidR="00915D56" w:rsidRDefault="00915D56" w:rsidP="00915D56">
      <w:pPr>
        <w:ind w:firstLineChars="0" w:firstLine="0"/>
        <w:rPr>
          <w:rFonts w:ascii="仿宋" w:hAnsi="仿宋" w:cs="仿宋" w:hint="eastAsia"/>
          <w:b/>
          <w:bCs/>
          <w:color w:val="000000"/>
          <w:kern w:val="0"/>
          <w:szCs w:val="32"/>
          <w:lang w:bidi="ar"/>
        </w:rPr>
      </w:pPr>
      <w:r>
        <w:rPr>
          <w:rFonts w:ascii="仿宋" w:hAnsi="仿宋" w:cs="仿宋" w:hint="eastAsia"/>
          <w:b/>
          <w:bCs/>
          <w:color w:val="000000"/>
          <w:kern w:val="0"/>
          <w:szCs w:val="32"/>
          <w:lang w:bidi="ar"/>
        </w:rPr>
        <w:t>三、任务规划</w:t>
      </w: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8500"/>
      </w:tblGrid>
      <w:tr w:rsidR="00915D56" w14:paraId="4D65B545" w14:textId="77777777" w:rsidTr="00102392">
        <w:trPr>
          <w:trHeight w:val="1802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B7CF7" w14:textId="77777777" w:rsidR="00915D56" w:rsidRDefault="00915D56" w:rsidP="00102392">
            <w:pPr>
              <w:widowControl/>
              <w:ind w:firstLineChars="0" w:firstLine="0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1.创作计划（主题创作、材料工艺革新、跨界融合、其他）</w:t>
            </w:r>
          </w:p>
        </w:tc>
      </w:tr>
      <w:tr w:rsidR="00915D56" w14:paraId="4A3B02D3" w14:textId="77777777" w:rsidTr="00102392">
        <w:trPr>
          <w:trHeight w:val="2075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7F1FB" w14:textId="77777777" w:rsidR="00915D56" w:rsidRDefault="00915D56" w:rsidP="00102392">
            <w:pPr>
              <w:widowControl/>
              <w:ind w:firstLineChars="0" w:firstLine="0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2.传承工作计划及目标（带徒数量、传艺规划等）</w:t>
            </w:r>
          </w:p>
        </w:tc>
      </w:tr>
      <w:tr w:rsidR="00915D56" w14:paraId="6A368555" w14:textId="77777777" w:rsidTr="00102392">
        <w:trPr>
          <w:trHeight w:val="2075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82DEB" w14:textId="77777777" w:rsidR="00915D56" w:rsidRDefault="00915D56" w:rsidP="00102392">
            <w:pPr>
              <w:widowControl/>
              <w:ind w:firstLineChars="0" w:firstLine="0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3.服务社会、赋能乡村振兴规划及目标（传播交流、带动就业、发展规划等）</w:t>
            </w:r>
          </w:p>
        </w:tc>
      </w:tr>
    </w:tbl>
    <w:p w14:paraId="48A5FC79" w14:textId="77777777" w:rsidR="00915D56" w:rsidRDefault="00915D56" w:rsidP="00915D56">
      <w:pPr>
        <w:ind w:firstLineChars="0" w:firstLine="0"/>
        <w:rPr>
          <w:rFonts w:ascii="仿宋" w:hAnsi="仿宋" w:cs="仿宋" w:hint="eastAsia"/>
          <w:b/>
          <w:bCs/>
          <w:color w:val="000000"/>
          <w:kern w:val="0"/>
          <w:szCs w:val="32"/>
          <w:lang w:bidi="ar"/>
        </w:rPr>
      </w:pPr>
      <w:r>
        <w:rPr>
          <w:rFonts w:ascii="仿宋" w:hAnsi="仿宋" w:cs="仿宋" w:hint="eastAsia"/>
          <w:b/>
          <w:bCs/>
          <w:color w:val="000000"/>
          <w:kern w:val="0"/>
          <w:szCs w:val="32"/>
          <w:lang w:bidi="ar"/>
        </w:rPr>
        <w:t>四、实施计划</w:t>
      </w:r>
    </w:p>
    <w:tbl>
      <w:tblPr>
        <w:tblW w:w="8520" w:type="dxa"/>
        <w:jc w:val="center"/>
        <w:tblLayout w:type="fixed"/>
        <w:tblLook w:val="0000" w:firstRow="0" w:lastRow="0" w:firstColumn="0" w:lastColumn="0" w:noHBand="0" w:noVBand="0"/>
      </w:tblPr>
      <w:tblGrid>
        <w:gridCol w:w="8520"/>
      </w:tblGrid>
      <w:tr w:rsidR="00915D56" w14:paraId="28A2E80F" w14:textId="77777777" w:rsidTr="00102392">
        <w:trPr>
          <w:trHeight w:val="5454"/>
          <w:jc w:val="center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38BB2" w14:textId="77777777" w:rsidR="00915D56" w:rsidRDefault="00915D56" w:rsidP="00102392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扶持期内三年具体工作计划</w:t>
            </w:r>
          </w:p>
        </w:tc>
      </w:tr>
      <w:tr w:rsidR="00915D56" w14:paraId="6F0A8D20" w14:textId="77777777" w:rsidTr="00102392">
        <w:trPr>
          <w:trHeight w:val="5108"/>
          <w:jc w:val="center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D4A5D" w14:textId="77777777" w:rsidR="00915D56" w:rsidRDefault="00915D56" w:rsidP="00102392">
            <w:pPr>
              <w:widowControl/>
              <w:ind w:firstLineChars="0" w:firstLine="0"/>
              <w:textAlignment w:val="center"/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完成任务的保障条件（场地、人员、原料、工具设备、资金等）</w:t>
            </w:r>
          </w:p>
        </w:tc>
      </w:tr>
    </w:tbl>
    <w:p w14:paraId="02D4FF70" w14:textId="77777777" w:rsidR="00915D56" w:rsidRDefault="00915D56" w:rsidP="00915D56">
      <w:pPr>
        <w:ind w:firstLineChars="0" w:firstLine="0"/>
        <w:rPr>
          <w:szCs w:val="32"/>
          <w:lang w:eastAsia="zh-Hans"/>
        </w:rPr>
      </w:pPr>
    </w:p>
    <w:p w14:paraId="40581413" w14:textId="77777777" w:rsidR="00915D56" w:rsidRDefault="00915D56" w:rsidP="00915D56"/>
    <w:p w14:paraId="0E06F313" w14:textId="77777777" w:rsidR="00915D56" w:rsidRDefault="00915D56" w:rsidP="00915D56">
      <w:pPr>
        <w:rPr>
          <w:rFonts w:hint="eastAsia"/>
        </w:rPr>
      </w:pPr>
    </w:p>
    <w:p w14:paraId="3BA7E609" w14:textId="77777777" w:rsidR="00915D56" w:rsidRDefault="00915D56" w:rsidP="00915D56">
      <w:pPr>
        <w:ind w:firstLineChars="0" w:firstLine="0"/>
        <w:rPr>
          <w:rFonts w:ascii="仿宋" w:hAnsi="仿宋" w:cs="仿宋"/>
          <w:szCs w:val="32"/>
        </w:rPr>
      </w:pPr>
    </w:p>
    <w:p w14:paraId="3330C1B6" w14:textId="77777777" w:rsidR="00361A7B" w:rsidRPr="00915D56" w:rsidRDefault="00361A7B">
      <w:bookmarkStart w:id="0" w:name="_GoBack"/>
      <w:bookmarkEnd w:id="0"/>
    </w:p>
    <w:sectPr w:rsidR="00361A7B" w:rsidRPr="00915D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EB9DB" w14:textId="77777777" w:rsidR="00000000" w:rsidRDefault="00915D56">
    <w:pPr>
      <w:pStyle w:val="a3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C249" w14:textId="77777777" w:rsidR="00000000" w:rsidRDefault="00915D56">
    <w:pPr>
      <w:pStyle w:val="a3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8E0A0" w14:textId="77777777" w:rsidR="00000000" w:rsidRDefault="00915D56">
    <w:pPr>
      <w:pStyle w:val="a3"/>
      <w:ind w:firstLine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3421" w14:textId="77777777" w:rsidR="00000000" w:rsidRDefault="00915D56">
    <w:pPr>
      <w:pStyle w:val="a5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C50C" w14:textId="77777777" w:rsidR="00000000" w:rsidRDefault="00915D56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683EA" w14:textId="77777777" w:rsidR="00000000" w:rsidRDefault="00915D5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56"/>
    <w:rsid w:val="00361A7B"/>
    <w:rsid w:val="008E14B2"/>
    <w:rsid w:val="009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2AF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15D56"/>
    <w:pPr>
      <w:widowControl w:val="0"/>
      <w:spacing w:line="560" w:lineRule="exact"/>
      <w:ind w:firstLineChars="200" w:firstLine="64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5D5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rsid w:val="00915D56"/>
    <w:rPr>
      <w:rFonts w:ascii="Calibri" w:eastAsia="仿宋" w:hAnsi="Calibri" w:cs="Times New Roman"/>
      <w:sz w:val="18"/>
      <w:szCs w:val="18"/>
    </w:rPr>
  </w:style>
  <w:style w:type="paragraph" w:styleId="a5">
    <w:name w:val="header"/>
    <w:basedOn w:val="a"/>
    <w:link w:val="a6"/>
    <w:rsid w:val="0091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sid w:val="00915D56"/>
    <w:rPr>
      <w:rFonts w:ascii="Calibri" w:eastAsia="仿宋" w:hAnsi="Calibri" w:cs="Times New Roman"/>
      <w:sz w:val="18"/>
      <w:szCs w:val="18"/>
    </w:rPr>
  </w:style>
  <w:style w:type="character" w:customStyle="1" w:styleId="4">
    <w:name w:val="正文文本 (4)_"/>
    <w:link w:val="40"/>
    <w:uiPriority w:val="99"/>
    <w:unhideWhenUsed/>
    <w:qFormat/>
    <w:rsid w:val="00915D56"/>
    <w:rPr>
      <w:rFonts w:ascii="宋体" w:eastAsia="宋体" w:hAnsi="宋体" w:cs="Times New Roman"/>
      <w:sz w:val="26"/>
      <w:szCs w:val="26"/>
      <w:shd w:val="clear" w:color="auto" w:fill="FFFFFF"/>
    </w:rPr>
  </w:style>
  <w:style w:type="paragraph" w:customStyle="1" w:styleId="40">
    <w:name w:val="正文文本 (4)"/>
    <w:link w:val="4"/>
    <w:uiPriority w:val="99"/>
    <w:unhideWhenUsed/>
    <w:rsid w:val="00915D56"/>
    <w:pPr>
      <w:shd w:val="clear" w:color="auto" w:fill="FFFFFF"/>
      <w:spacing w:after="1020" w:line="240" w:lineRule="atLeast"/>
    </w:pPr>
    <w:rPr>
      <w:rFonts w:ascii="宋体" w:eastAsia="宋体" w:hAnsi="宋体" w:cs="Times New Roman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</Words>
  <Characters>899</Characters>
  <Application>Microsoft Macintosh Word</Application>
  <DocSecurity>0</DocSecurity>
  <Lines>7</Lines>
  <Paragraphs>2</Paragraphs>
  <ScaleCrop>false</ScaleCrop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2022-11-01T08:50:00Z</dcterms:created>
  <dcterms:modified xsi:type="dcterms:W3CDTF">2022-11-01T08:55:00Z</dcterms:modified>
</cp:coreProperties>
</file>