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宋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年“文化和自然遗产日”非遗宣传展示活动信息汇总表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>省份（单位）：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一、活动统计表</w:t>
      </w:r>
    </w:p>
    <w:tbl>
      <w:tblPr>
        <w:tblStyle w:val="4"/>
        <w:tblW w:w="15977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975"/>
        <w:gridCol w:w="5310"/>
        <w:gridCol w:w="49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</w:rPr>
              <w:t>序号</w:t>
            </w:r>
          </w:p>
        </w:tc>
        <w:tc>
          <w:tcPr>
            <w:tcW w:w="3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  <w:lang w:eastAsia="zh-CN"/>
              </w:rPr>
              <w:t>非遗宣传展示活动总数</w:t>
            </w:r>
          </w:p>
        </w:tc>
        <w:tc>
          <w:tcPr>
            <w:tcW w:w="5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  <w:lang w:eastAsia="zh-CN"/>
              </w:rPr>
              <w:t>线上活动数量</w:t>
            </w:r>
          </w:p>
        </w:tc>
        <w:tc>
          <w:tcPr>
            <w:tcW w:w="49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  <w:lang w:eastAsia="zh-CN"/>
              </w:rPr>
              <w:t>线下活动数量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39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jc w:val="left"/>
              <w:outlineLvl w:val="0"/>
              <w:rPr>
                <w:rFonts w:ascii="仿宋" w:hAnsi="仿宋" w:eastAsia="仿宋" w:cs="方正小标宋简体"/>
                <w:kern w:val="44"/>
                <w:sz w:val="36"/>
                <w:szCs w:val="36"/>
              </w:rPr>
            </w:pPr>
          </w:p>
        </w:tc>
        <w:tc>
          <w:tcPr>
            <w:tcW w:w="5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49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二、重点活动安排表（不超过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10项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</w:p>
    <w:tbl>
      <w:tblPr>
        <w:tblStyle w:val="4"/>
        <w:tblW w:w="15975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010"/>
        <w:gridCol w:w="1950"/>
        <w:gridCol w:w="2175"/>
        <w:gridCol w:w="3150"/>
        <w:gridCol w:w="4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</w:rPr>
              <w:t>序号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cs="仿宋"/>
                <w:b/>
                <w:bCs w:val="0"/>
                <w:sz w:val="36"/>
                <w:szCs w:val="36"/>
                <w:lang w:eastAsia="zh-CN"/>
              </w:rPr>
              <w:t>活动名称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cs="仿宋"/>
                <w:b/>
                <w:bCs w:val="0"/>
                <w:sz w:val="36"/>
                <w:szCs w:val="36"/>
                <w:lang w:eastAsia="zh-CN"/>
              </w:rPr>
              <w:t>主办单位</w:t>
            </w:r>
          </w:p>
        </w:tc>
        <w:tc>
          <w:tcPr>
            <w:tcW w:w="21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cs="仿宋"/>
                <w:b/>
                <w:bCs w:val="0"/>
                <w:sz w:val="36"/>
                <w:szCs w:val="36"/>
                <w:lang w:eastAsia="zh-CN"/>
              </w:rPr>
              <w:t>举办时间</w:t>
            </w:r>
          </w:p>
        </w:tc>
        <w:tc>
          <w:tcPr>
            <w:tcW w:w="31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活动形式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</w:rPr>
            </w:pPr>
            <w:r>
              <w:rPr>
                <w:rFonts w:hint="eastAsia" w:cs="仿宋"/>
                <w:b/>
                <w:bCs/>
                <w:sz w:val="36"/>
                <w:szCs w:val="36"/>
                <w:lang w:eastAsia="zh-CN"/>
              </w:rPr>
              <w:t>（线上</w:t>
            </w:r>
            <w:r>
              <w:rPr>
                <w:rFonts w:hint="eastAsia" w:cs="仿宋"/>
                <w:b/>
                <w:bCs/>
                <w:sz w:val="36"/>
                <w:szCs w:val="36"/>
                <w:lang w:val="en-US" w:eastAsia="zh-CN"/>
              </w:rPr>
              <w:t>/线下</w:t>
            </w:r>
            <w:r>
              <w:rPr>
                <w:rFonts w:hint="eastAsia" w:cs="仿宋"/>
                <w:b/>
                <w:bCs/>
                <w:sz w:val="36"/>
                <w:szCs w:val="36"/>
                <w:lang w:eastAsia="zh-CN"/>
              </w:rPr>
              <w:t>）</w:t>
            </w:r>
          </w:p>
        </w:tc>
        <w:tc>
          <w:tcPr>
            <w:tcW w:w="49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36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主要内容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20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jc w:val="left"/>
              <w:outlineLvl w:val="0"/>
              <w:rPr>
                <w:rFonts w:ascii="仿宋" w:hAnsi="仿宋" w:eastAsia="仿宋" w:cs="方正小标宋简体"/>
                <w:kern w:val="44"/>
                <w:sz w:val="36"/>
                <w:szCs w:val="36"/>
              </w:rPr>
            </w:pP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49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填报人：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                                      联系方式：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080" w:leftChars="0" w:hanging="1080" w:hangingChars="3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注：1.主要内容应简洁明了，字数控制在100字以内；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917" w:leftChars="174" w:hanging="360" w:hangingChars="1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2.请于2025年6月2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日之前，以省（区、市）为单位报送至文化和旅游部非物质文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917" w:leftChars="174" w:hanging="360" w:hangingChars="1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化遗产司；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917" w:leftChars="174" w:hanging="360" w:hangingChars="100"/>
        <w:textAlignment w:val="auto"/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3.此表可扩展。</w:t>
      </w: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NTY4MmUwNTRhZWVhY2Y2ZWUwOThhZjY3NjUyMDkifQ=="/>
  </w:docVars>
  <w:rsids>
    <w:rsidRoot w:val="00172A27"/>
    <w:rsid w:val="1707285E"/>
    <w:rsid w:val="18946EFD"/>
    <w:rsid w:val="2AA10EE9"/>
    <w:rsid w:val="36501681"/>
    <w:rsid w:val="649846B3"/>
    <w:rsid w:val="7BB71161"/>
    <w:rsid w:val="F153CC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191</Words>
  <Characters>204</Characters>
  <Lines>0</Lines>
  <Paragraphs>0</Paragraphs>
  <TotalTime>2</TotalTime>
  <ScaleCrop>false</ScaleCrop>
  <LinksUpToDate>false</LinksUpToDate>
  <CharactersWithSpaces>270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lx</cp:lastModifiedBy>
  <cp:lastPrinted>2025-05-09T09:27:33Z</cp:lastPrinted>
  <dcterms:modified xsi:type="dcterms:W3CDTF">2025-05-09T09:27:44Z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C64A281CC81247C8863D9DA2FBB9EE41_12</vt:lpwstr>
  </property>
  <property fmtid="{D5CDD505-2E9C-101B-9397-08002B2CF9AE}" pid="4" name="KSOTemplateDocerSaveRecord">
    <vt:lpwstr>eyJoZGlkIjoiZGUxNTY4MmUwNTRhZWVhY2Y2ZWUwOThhZjY3NjUyMDkifQ==</vt:lpwstr>
  </property>
</Properties>
</file>